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C0174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5249B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14:paraId="5490B201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4E09BBBC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5249B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5249B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14:paraId="6674004C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5249B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КАФЕДРА </w:t>
      </w:r>
      <w:bookmarkEnd w:id="8"/>
      <w:bookmarkEnd w:id="9"/>
      <w:bookmarkEnd w:id="10"/>
      <w:bookmarkEnd w:id="11"/>
      <w:r w:rsidRPr="005249B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социологии и социальной работы</w:t>
      </w:r>
      <w:r w:rsidRPr="005249B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br/>
      </w:r>
    </w:p>
    <w:p w14:paraId="0B3C5E1F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25F37E11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09380B80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461DDF41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030A8B78" w14:textId="77777777" w:rsidR="006B5A2A" w:rsidRPr="005249B3" w:rsidRDefault="006B5A2A" w:rsidP="006B5A2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249B3">
        <w:rPr>
          <w:rFonts w:ascii="Cambria" w:eastAsia="Times New Roman" w:hAnsi="Cambria" w:cs="Times New Roman"/>
          <w:b/>
          <w:caps/>
          <w:sz w:val="24"/>
          <w:szCs w:val="24"/>
          <w:lang w:eastAsia="ru-RU"/>
        </w:rPr>
        <w:br/>
      </w:r>
      <w:r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ПРОГРАММА</w:t>
      </w:r>
    </w:p>
    <w:p w14:paraId="46953FAD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ИТОГОВОГО ЭКЗАМЕНА</w:t>
      </w:r>
    </w:p>
    <w:p w14:paraId="66B8BBD2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 дисциплине</w:t>
      </w:r>
    </w:p>
    <w:p w14:paraId="580A4E50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1E6B49E7" w14:textId="3C301150" w:rsidR="006B5A2A" w:rsidRPr="005249B3" w:rsidRDefault="00FA6029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r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POCR</w:t>
      </w:r>
      <w:r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2204 </w:t>
      </w:r>
      <w:r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-</w:t>
      </w:r>
      <w:r w:rsidR="002B1F38" w:rsidRPr="005249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Правовой обеспечение социалной работы</w:t>
      </w:r>
    </w:p>
    <w:p w14:paraId="14FED98B" w14:textId="77777777" w:rsidR="006B5A2A" w:rsidRPr="005249B3" w:rsidRDefault="006B5A2A" w:rsidP="006B5A2A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14:paraId="43FDE433" w14:textId="117AFC80" w:rsidR="00230C60" w:rsidRPr="005249B3" w:rsidRDefault="00230C60" w:rsidP="00FA60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2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FA6029" w:rsidRPr="005249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учебно -образовательной </w:t>
      </w:r>
      <w:proofErr w:type="gramStart"/>
      <w:r w:rsidR="00FA6029" w:rsidRPr="005249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программе </w:t>
      </w:r>
      <w:r w:rsidRPr="0052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6029" w:rsidRPr="00524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="00FA6029" w:rsidRPr="005249B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В10201 Социальная работа</w:t>
      </w:r>
    </w:p>
    <w:p w14:paraId="0FEC6CEF" w14:textId="5312B7BE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кредитов </w:t>
      </w:r>
      <w:r w:rsidR="002B1F38" w:rsidRPr="005249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14:paraId="7C1BD294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A7C17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74FCD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D5652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56261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BEDDD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13430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C0DD9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C13C6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F79E2" w14:textId="77777777" w:rsidR="006B5A2A" w:rsidRPr="005249B3" w:rsidRDefault="006B5A2A" w:rsidP="006B5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4EFF5" w14:textId="3635704D" w:rsidR="006B5A2A" w:rsidRPr="005249B3" w:rsidRDefault="006B5A2A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1FD7C" w14:textId="22064AC7" w:rsidR="00FA6029" w:rsidRPr="005249B3" w:rsidRDefault="00FA6029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F67C4" w14:textId="3D4F3178" w:rsidR="00FA6029" w:rsidRDefault="00FA6029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9A73B" w14:textId="330145B8" w:rsidR="005249B3" w:rsidRDefault="005249B3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C8207" w14:textId="70752CBE" w:rsidR="005249B3" w:rsidRDefault="005249B3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426BEF" w14:textId="77777777" w:rsidR="005249B3" w:rsidRPr="005249B3" w:rsidRDefault="005249B3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65C46" w14:textId="77777777" w:rsidR="006B5A2A" w:rsidRPr="005249B3" w:rsidRDefault="006B5A2A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ED434" w14:textId="77777777" w:rsidR="006B5A2A" w:rsidRPr="005249B3" w:rsidRDefault="006B5A2A" w:rsidP="006B5A2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2FA284" w14:textId="364078D5" w:rsidR="006B5A2A" w:rsidRPr="005249B3" w:rsidRDefault="006B5A2A" w:rsidP="006B5A2A">
      <w:pPr>
        <w:spacing w:after="200" w:line="276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Алматы, 202</w:t>
      </w:r>
      <w:r w:rsidR="00AF395A" w:rsidRPr="005249B3">
        <w:rPr>
          <w:rFonts w:ascii="Times New Roman" w:hAnsi="Times New Roman" w:cs="Times New Roman"/>
          <w:sz w:val="24"/>
          <w:szCs w:val="24"/>
        </w:rPr>
        <w:t>1</w:t>
      </w:r>
    </w:p>
    <w:p w14:paraId="6C7A4A56" w14:textId="4B646631" w:rsidR="006B5A2A" w:rsidRPr="005249B3" w:rsidRDefault="002A12A4" w:rsidP="002A12A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249B3">
        <w:rPr>
          <w:rFonts w:ascii="Times New Roman" w:hAnsi="Times New Roman"/>
          <w:sz w:val="24"/>
          <w:szCs w:val="24"/>
          <w:lang w:val="kk-KZ"/>
        </w:rPr>
        <w:lastRenderedPageBreak/>
        <w:t xml:space="preserve">Составитель: ст.преподаватель кафедры СиСР </w:t>
      </w:r>
      <w:r w:rsidR="002B1F38" w:rsidRPr="005249B3">
        <w:rPr>
          <w:rFonts w:ascii="Times New Roman" w:hAnsi="Times New Roman"/>
          <w:sz w:val="24"/>
          <w:szCs w:val="24"/>
          <w:lang w:val="kk-KZ"/>
        </w:rPr>
        <w:t>Мамытканов Д</w:t>
      </w:r>
      <w:r w:rsidRPr="005249B3">
        <w:rPr>
          <w:rFonts w:ascii="Times New Roman" w:hAnsi="Times New Roman"/>
          <w:sz w:val="24"/>
          <w:szCs w:val="24"/>
          <w:lang w:val="kk-KZ"/>
        </w:rPr>
        <w:t>.</w:t>
      </w:r>
      <w:r w:rsidR="002B1F38" w:rsidRPr="005249B3">
        <w:rPr>
          <w:rFonts w:ascii="Times New Roman" w:hAnsi="Times New Roman"/>
          <w:sz w:val="24"/>
          <w:szCs w:val="24"/>
          <w:lang w:val="kk-KZ"/>
        </w:rPr>
        <w:t>К.</w:t>
      </w:r>
      <w:r w:rsidRPr="005249B3">
        <w:rPr>
          <w:rFonts w:ascii="Times New Roman" w:hAnsi="Times New Roman"/>
          <w:sz w:val="24"/>
          <w:szCs w:val="24"/>
          <w:lang w:val="kk-KZ"/>
        </w:rPr>
        <w:t xml:space="preserve"> Рассмотрено и утверждено на заседании кафедры социологии и социальной работы. Протокол заседания кафедры №30 от 16.03.2021г.</w:t>
      </w:r>
      <w:r w:rsidRPr="005249B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7EBFC0FC" w14:textId="77777777" w:rsidR="002A12A4" w:rsidRPr="005249B3" w:rsidRDefault="002A12A4" w:rsidP="002A12A4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A82C1C6" w14:textId="77777777" w:rsidR="006B5A2A" w:rsidRPr="005249B3" w:rsidRDefault="006B5A2A" w:rsidP="006B5A2A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249B3">
        <w:rPr>
          <w:rFonts w:ascii="Times New Roman" w:hAnsi="Times New Roman"/>
          <w:b/>
          <w:bCs/>
          <w:sz w:val="24"/>
          <w:szCs w:val="24"/>
        </w:rPr>
        <w:t>Введение</w:t>
      </w:r>
    </w:p>
    <w:p w14:paraId="75509E92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>Экзамен – тестирование</w:t>
      </w:r>
      <w:r w:rsidRPr="005249B3">
        <w:rPr>
          <w:rFonts w:ascii="Times New Roman" w:hAnsi="Times New Roman"/>
          <w:bCs/>
          <w:sz w:val="24"/>
          <w:szCs w:val="24"/>
          <w:lang w:val="kk-KZ"/>
        </w:rPr>
        <w:t xml:space="preserve">. </w:t>
      </w:r>
      <w:r w:rsidRPr="005249B3">
        <w:rPr>
          <w:rFonts w:ascii="Times New Roman" w:hAnsi="Times New Roman"/>
          <w:bCs/>
          <w:sz w:val="24"/>
          <w:szCs w:val="24"/>
        </w:rPr>
        <w:t xml:space="preserve">Проводится в системе 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Univer</w:t>
      </w:r>
      <w:proofErr w:type="spellEnd"/>
      <w:r w:rsidRPr="005249B3">
        <w:rPr>
          <w:rFonts w:ascii="Times New Roman" w:hAnsi="Times New Roman"/>
          <w:bCs/>
          <w:sz w:val="24"/>
          <w:szCs w:val="24"/>
        </w:rPr>
        <w:t>. Формат экзамена – онлайн.</w:t>
      </w:r>
    </w:p>
    <w:p w14:paraId="30E0387B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>Тестирование проводится:</w:t>
      </w:r>
    </w:p>
    <w:p w14:paraId="24E3A0D3" w14:textId="77777777" w:rsidR="00056D7F" w:rsidRPr="005249B3" w:rsidRDefault="00056D7F" w:rsidP="00056D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 xml:space="preserve">Контроль прохождения тестирования – онлайн 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прокторинг</w:t>
      </w:r>
      <w:proofErr w:type="spellEnd"/>
      <w:r w:rsidRPr="005249B3">
        <w:rPr>
          <w:rFonts w:ascii="Times New Roman" w:hAnsi="Times New Roman"/>
          <w:bCs/>
          <w:sz w:val="24"/>
          <w:szCs w:val="24"/>
        </w:rPr>
        <w:t xml:space="preserve">. </w:t>
      </w:r>
    </w:p>
    <w:p w14:paraId="4B9D85D5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 xml:space="preserve">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прокторинг</w:t>
      </w:r>
      <w:proofErr w:type="spellEnd"/>
      <w:r w:rsidRPr="005249B3">
        <w:rPr>
          <w:rFonts w:ascii="Times New Roman" w:hAnsi="Times New Roman"/>
          <w:bCs/>
          <w:sz w:val="24"/>
          <w:szCs w:val="24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киберпрокторинг</w:t>
      </w:r>
      <w:proofErr w:type="spellEnd"/>
      <w:r w:rsidRPr="005249B3">
        <w:rPr>
          <w:rFonts w:ascii="Times New Roman" w:hAnsi="Times New Roman"/>
          <w:bCs/>
          <w:sz w:val="24"/>
          <w:szCs w:val="24"/>
        </w:rPr>
        <w:t xml:space="preserve">). Может использоваться вид смешанного 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прокторинга</w:t>
      </w:r>
      <w:proofErr w:type="spellEnd"/>
      <w:r w:rsidRPr="005249B3">
        <w:rPr>
          <w:rFonts w:ascii="Times New Roman" w:hAnsi="Times New Roman"/>
          <w:bCs/>
          <w:sz w:val="24"/>
          <w:szCs w:val="24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75242BA5" w14:textId="77777777" w:rsidR="00056D7F" w:rsidRPr="005249B3" w:rsidRDefault="00056D7F" w:rsidP="00056D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>Количество тестовых вопросов -</w:t>
      </w:r>
      <w:r w:rsidR="00602F7D" w:rsidRPr="005249B3">
        <w:rPr>
          <w:rFonts w:ascii="Times New Roman" w:hAnsi="Times New Roman"/>
          <w:bCs/>
          <w:sz w:val="24"/>
          <w:szCs w:val="24"/>
        </w:rPr>
        <w:t xml:space="preserve"> </w:t>
      </w:r>
      <w:r w:rsidR="003C5E3C" w:rsidRPr="005249B3">
        <w:rPr>
          <w:rFonts w:ascii="Times New Roman" w:hAnsi="Times New Roman"/>
          <w:bCs/>
          <w:sz w:val="24"/>
          <w:szCs w:val="24"/>
        </w:rPr>
        <w:t>4</w:t>
      </w:r>
      <w:r w:rsidR="00602F7D" w:rsidRPr="005249B3">
        <w:rPr>
          <w:rFonts w:ascii="Times New Roman" w:hAnsi="Times New Roman"/>
          <w:bCs/>
          <w:sz w:val="24"/>
          <w:szCs w:val="24"/>
        </w:rPr>
        <w:t>0</w:t>
      </w:r>
    </w:p>
    <w:p w14:paraId="07AB4F08" w14:textId="77777777" w:rsidR="00056D7F" w:rsidRPr="005249B3" w:rsidRDefault="00056D7F" w:rsidP="00056D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 xml:space="preserve">Длительность экзамена в 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U</w:t>
      </w:r>
      <w:r w:rsidR="003C5E3C" w:rsidRPr="005249B3">
        <w:rPr>
          <w:rFonts w:ascii="Times New Roman" w:hAnsi="Times New Roman"/>
          <w:bCs/>
          <w:sz w:val="24"/>
          <w:szCs w:val="24"/>
        </w:rPr>
        <w:t>niver</w:t>
      </w:r>
      <w:proofErr w:type="spellEnd"/>
      <w:r w:rsidR="003C5E3C" w:rsidRPr="005249B3">
        <w:rPr>
          <w:rFonts w:ascii="Times New Roman" w:hAnsi="Times New Roman"/>
          <w:bCs/>
          <w:sz w:val="24"/>
          <w:szCs w:val="24"/>
        </w:rPr>
        <w:t xml:space="preserve"> – 90 минут на 40 вопросов.</w:t>
      </w:r>
    </w:p>
    <w:p w14:paraId="5203A392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>Регламент проведения.</w:t>
      </w:r>
    </w:p>
    <w:p w14:paraId="70A704AF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 xml:space="preserve">1. Экзамен проводится по расписанию, которое вы сможете увидеть у себя в личном кабинете в системе Универ. За 30 минут до начала студенты должны </w:t>
      </w:r>
      <w:proofErr w:type="gramStart"/>
      <w:r w:rsidRPr="005249B3">
        <w:rPr>
          <w:rFonts w:ascii="Times New Roman" w:hAnsi="Times New Roman"/>
          <w:bCs/>
          <w:sz w:val="24"/>
          <w:szCs w:val="24"/>
        </w:rPr>
        <w:t>приготовится</w:t>
      </w:r>
      <w:proofErr w:type="gramEnd"/>
      <w:r w:rsidRPr="005249B3">
        <w:rPr>
          <w:rFonts w:ascii="Times New Roman" w:hAnsi="Times New Roman"/>
          <w:bCs/>
          <w:sz w:val="24"/>
          <w:szCs w:val="24"/>
        </w:rPr>
        <w:t xml:space="preserve"> к экзамену в соответствии с требованиями инструкции по 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прокторингу</w:t>
      </w:r>
      <w:proofErr w:type="spellEnd"/>
      <w:r w:rsidRPr="005249B3">
        <w:rPr>
          <w:rFonts w:ascii="Times New Roman" w:hAnsi="Times New Roman"/>
          <w:bCs/>
          <w:sz w:val="24"/>
          <w:szCs w:val="24"/>
        </w:rPr>
        <w:t>.</w:t>
      </w:r>
    </w:p>
    <w:p w14:paraId="526B95F3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 xml:space="preserve">2. Баллы выставляются сразу после завершения тестирования </w:t>
      </w:r>
      <w:r w:rsidR="003C5E3C" w:rsidRPr="005249B3">
        <w:rPr>
          <w:rFonts w:ascii="Times New Roman" w:hAnsi="Times New Roman"/>
          <w:bCs/>
          <w:sz w:val="24"/>
          <w:szCs w:val="24"/>
        </w:rPr>
        <w:t>и автоматически</w:t>
      </w:r>
      <w:r w:rsidRPr="005249B3">
        <w:rPr>
          <w:rFonts w:ascii="Times New Roman" w:hAnsi="Times New Roman"/>
          <w:bCs/>
          <w:sz w:val="24"/>
          <w:szCs w:val="24"/>
        </w:rPr>
        <w:t xml:space="preserve"> переносятся в экзаменационную ведомость. </w:t>
      </w:r>
    </w:p>
    <w:p w14:paraId="0464662B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9B3">
        <w:rPr>
          <w:rFonts w:ascii="Times New Roman" w:hAnsi="Times New Roman"/>
          <w:bCs/>
          <w:sz w:val="24"/>
          <w:szCs w:val="24"/>
        </w:rPr>
        <w:t xml:space="preserve">3.Результаты тестирования могут быть пересмотрены по результатам </w:t>
      </w:r>
      <w:proofErr w:type="spellStart"/>
      <w:r w:rsidRPr="005249B3">
        <w:rPr>
          <w:rFonts w:ascii="Times New Roman" w:hAnsi="Times New Roman"/>
          <w:bCs/>
          <w:sz w:val="24"/>
          <w:szCs w:val="24"/>
        </w:rPr>
        <w:t>прокторинга</w:t>
      </w:r>
      <w:proofErr w:type="spellEnd"/>
      <w:r w:rsidRPr="005249B3">
        <w:rPr>
          <w:rFonts w:ascii="Times New Roman" w:hAnsi="Times New Roman"/>
          <w:bCs/>
          <w:sz w:val="24"/>
          <w:szCs w:val="24"/>
        </w:rPr>
        <w:t>. Если студент нарушал правила прохождения тестирования, его результат будет аннулирован.</w:t>
      </w:r>
    </w:p>
    <w:p w14:paraId="1AB03FC3" w14:textId="77777777" w:rsidR="00056D7F" w:rsidRPr="005249B3" w:rsidRDefault="00056D7F" w:rsidP="0005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8AE1E5" w14:textId="77777777" w:rsidR="006B5A2A" w:rsidRPr="005249B3" w:rsidRDefault="006B5A2A" w:rsidP="006B5A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5249B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Учебные темы, выносимые на экзамен:</w:t>
      </w:r>
    </w:p>
    <w:p w14:paraId="49090806" w14:textId="77777777" w:rsidR="006B5A2A" w:rsidRPr="005249B3" w:rsidRDefault="006B5A2A" w:rsidP="006B5A2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tbl>
      <w:tblPr>
        <w:tblStyle w:val="1"/>
        <w:tblW w:w="942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34"/>
        <w:gridCol w:w="8789"/>
      </w:tblGrid>
      <w:tr w:rsidR="006B5A2A" w:rsidRPr="005249B3" w14:paraId="340E9E45" w14:textId="77777777" w:rsidTr="00B33B61">
        <w:tc>
          <w:tcPr>
            <w:tcW w:w="634" w:type="dxa"/>
          </w:tcPr>
          <w:p w14:paraId="7A85B581" w14:textId="77777777" w:rsidR="006B5A2A" w:rsidRPr="005249B3" w:rsidRDefault="006B5A2A" w:rsidP="006B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789" w:type="dxa"/>
          </w:tcPr>
          <w:p w14:paraId="76910235" w14:textId="77777777" w:rsidR="006B5A2A" w:rsidRPr="005249B3" w:rsidRDefault="006B5A2A" w:rsidP="006B5A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</w:tr>
      <w:tr w:rsidR="00A567B5" w:rsidRPr="005249B3" w14:paraId="47A84317" w14:textId="77777777" w:rsidTr="00B33B61">
        <w:tc>
          <w:tcPr>
            <w:tcW w:w="634" w:type="dxa"/>
          </w:tcPr>
          <w:p w14:paraId="2FDA9003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D39FD9" w14:textId="7C10258C" w:rsidR="00A567B5" w:rsidRPr="005249B3" w:rsidRDefault="00FA6029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Предмет, метод, система, функции и принципы права социального обеспечения</w:t>
            </w:r>
          </w:p>
        </w:tc>
      </w:tr>
      <w:tr w:rsidR="00A567B5" w:rsidRPr="005249B3" w14:paraId="14C26849" w14:textId="77777777" w:rsidTr="00B33B61">
        <w:tc>
          <w:tcPr>
            <w:tcW w:w="634" w:type="dxa"/>
          </w:tcPr>
          <w:p w14:paraId="1D229B8E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B65407" w14:textId="6EB7A405" w:rsidR="00A567B5" w:rsidRPr="005249B3" w:rsidRDefault="00FA6029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Социальные гарантии в сфере трудовых правоотношений</w:t>
            </w:r>
          </w:p>
        </w:tc>
      </w:tr>
      <w:tr w:rsidR="00A567B5" w:rsidRPr="005249B3" w14:paraId="0B8319D7" w14:textId="77777777" w:rsidTr="00B33B61">
        <w:tc>
          <w:tcPr>
            <w:tcW w:w="634" w:type="dxa"/>
          </w:tcPr>
          <w:p w14:paraId="012786E6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ED8E1" w14:textId="0F3A6BB3" w:rsidR="00A567B5" w:rsidRPr="005249B3" w:rsidRDefault="00FA6029" w:rsidP="00A5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гарантии в области социального обеспечения</w:t>
            </w:r>
          </w:p>
        </w:tc>
      </w:tr>
      <w:tr w:rsidR="00A567B5" w:rsidRPr="005249B3" w14:paraId="77F950C2" w14:textId="77777777" w:rsidTr="00B33B61">
        <w:trPr>
          <w:trHeight w:val="357"/>
        </w:trPr>
        <w:tc>
          <w:tcPr>
            <w:tcW w:w="634" w:type="dxa"/>
          </w:tcPr>
          <w:p w14:paraId="3F8313D7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9CE491" w14:textId="466776A4" w:rsidR="00A567B5" w:rsidRPr="005249B3" w:rsidRDefault="00FA6029" w:rsidP="00A567B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Социальная защита инвалидов и престарелых граждан</w:t>
            </w:r>
          </w:p>
        </w:tc>
      </w:tr>
      <w:tr w:rsidR="00A567B5" w:rsidRPr="005249B3" w14:paraId="4702F5C6" w14:textId="77777777" w:rsidTr="00B33B61">
        <w:tc>
          <w:tcPr>
            <w:tcW w:w="634" w:type="dxa"/>
          </w:tcPr>
          <w:p w14:paraId="329C2A9F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1BF140" w14:textId="2CBC0DFB" w:rsidR="00A567B5" w:rsidRPr="005249B3" w:rsidRDefault="00FA6029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Правовые основы социальной работы с семьей</w:t>
            </w:r>
          </w:p>
        </w:tc>
      </w:tr>
      <w:tr w:rsidR="00A567B5" w:rsidRPr="005249B3" w14:paraId="229C638B" w14:textId="77777777" w:rsidTr="00B33B61">
        <w:tc>
          <w:tcPr>
            <w:tcW w:w="634" w:type="dxa"/>
          </w:tcPr>
          <w:p w14:paraId="579B7862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61E13" w14:textId="0E038D43" w:rsidR="00A567B5" w:rsidRPr="005249B3" w:rsidRDefault="00FA6029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Правовые аспекты социальной работы с детьми, оставшимися без попечения родителей, а также попавшими в трудную жизненную ситуацию</w:t>
            </w:r>
          </w:p>
        </w:tc>
      </w:tr>
      <w:tr w:rsidR="00A567B5" w:rsidRPr="005249B3" w14:paraId="04F6AFA6" w14:textId="77777777" w:rsidTr="00B33B61">
        <w:tc>
          <w:tcPr>
            <w:tcW w:w="634" w:type="dxa"/>
          </w:tcPr>
          <w:p w14:paraId="64A39E84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28AF" w14:textId="6C94681D" w:rsidR="00A567B5" w:rsidRPr="005249B3" w:rsidRDefault="00FA6029" w:rsidP="00A567B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Правовые основы социальной профилактики безнадзорности и правонарушений несовершеннолетних</w:t>
            </w:r>
          </w:p>
        </w:tc>
      </w:tr>
      <w:tr w:rsidR="00A567B5" w:rsidRPr="005249B3" w14:paraId="118A1550" w14:textId="77777777" w:rsidTr="00B33B61">
        <w:tc>
          <w:tcPr>
            <w:tcW w:w="634" w:type="dxa"/>
          </w:tcPr>
          <w:p w14:paraId="06BD2057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E6374" w14:textId="5ED9BC8D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Правовое обеспечение отдельных направлений социальной работы</w:t>
            </w:r>
          </w:p>
        </w:tc>
      </w:tr>
      <w:tr w:rsidR="00A567B5" w:rsidRPr="005249B3" w14:paraId="54894248" w14:textId="77777777" w:rsidTr="00B33B61">
        <w:tc>
          <w:tcPr>
            <w:tcW w:w="634" w:type="dxa"/>
          </w:tcPr>
          <w:p w14:paraId="79604C11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3163E" w14:textId="3D53937D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Социальные гарантии в пенсионном обеспечении и социальной поддержке граждан  </w:t>
            </w:r>
          </w:p>
        </w:tc>
      </w:tr>
      <w:tr w:rsidR="00A567B5" w:rsidRPr="005249B3" w14:paraId="399E6FB0" w14:textId="77777777" w:rsidTr="00B33B61">
        <w:tc>
          <w:tcPr>
            <w:tcW w:w="634" w:type="dxa"/>
            <w:vAlign w:val="center"/>
          </w:tcPr>
          <w:p w14:paraId="30C0A471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71462F" w14:textId="6038E85B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Ответственность граждан за нарушения социальных прав и свобод</w:t>
            </w:r>
          </w:p>
        </w:tc>
      </w:tr>
      <w:tr w:rsidR="00A567B5" w:rsidRPr="005249B3" w14:paraId="6861F808" w14:textId="77777777" w:rsidTr="00B33B61">
        <w:tc>
          <w:tcPr>
            <w:tcW w:w="634" w:type="dxa"/>
            <w:vAlign w:val="center"/>
          </w:tcPr>
          <w:p w14:paraId="0E2F7B06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F3E9D" w14:textId="2828EA7F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Охрана прав несовершеннолетних</w:t>
            </w:r>
          </w:p>
        </w:tc>
      </w:tr>
      <w:tr w:rsidR="00A567B5" w:rsidRPr="005249B3" w14:paraId="1A597C69" w14:textId="77777777" w:rsidTr="00B33B61">
        <w:tc>
          <w:tcPr>
            <w:tcW w:w="634" w:type="dxa"/>
            <w:vAlign w:val="center"/>
          </w:tcPr>
          <w:p w14:paraId="1175336F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2EBB6" w14:textId="424046A5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Законодательство Республики Казахстан о государственных социальных пособиях</w:t>
            </w:r>
          </w:p>
        </w:tc>
      </w:tr>
      <w:tr w:rsidR="00A567B5" w:rsidRPr="005249B3" w14:paraId="74E87790" w14:textId="77777777" w:rsidTr="00B33B61">
        <w:tc>
          <w:tcPr>
            <w:tcW w:w="634" w:type="dxa"/>
            <w:vAlign w:val="center"/>
          </w:tcPr>
          <w:p w14:paraId="76069312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50BF4" w14:textId="4697FCFC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Понятие охраны труда. Гарантии осуществления права работников на охрану труда.</w:t>
            </w:r>
          </w:p>
        </w:tc>
      </w:tr>
      <w:tr w:rsidR="00A567B5" w:rsidRPr="005249B3" w14:paraId="3FD492E2" w14:textId="77777777" w:rsidTr="00B33B61">
        <w:tc>
          <w:tcPr>
            <w:tcW w:w="634" w:type="dxa"/>
            <w:vAlign w:val="center"/>
          </w:tcPr>
          <w:p w14:paraId="153FCD1F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CD0D7" w14:textId="53ECE899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Права органов опеки и попечительства, а также законных представителей несовершеннолетних в области охраны труда.</w:t>
            </w:r>
          </w:p>
        </w:tc>
      </w:tr>
      <w:tr w:rsidR="00A567B5" w:rsidRPr="005249B3" w14:paraId="6F647C91" w14:textId="77777777" w:rsidTr="00B33B61">
        <w:tc>
          <w:tcPr>
            <w:tcW w:w="634" w:type="dxa"/>
          </w:tcPr>
          <w:p w14:paraId="5913CC94" w14:textId="77777777" w:rsidR="00A567B5" w:rsidRPr="005249B3" w:rsidRDefault="00A567B5" w:rsidP="00A56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C39DB" w14:textId="7BFB9F18" w:rsidR="00A567B5" w:rsidRPr="005249B3" w:rsidRDefault="005249B3" w:rsidP="00A567B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  <w:r w:rsidRPr="005249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Документы необходимые для назначения пособий. Финансирование и выплата пособий.</w:t>
            </w:r>
          </w:p>
        </w:tc>
      </w:tr>
    </w:tbl>
    <w:p w14:paraId="7D0BCA19" w14:textId="77777777" w:rsidR="006B5A2A" w:rsidRPr="005249B3" w:rsidRDefault="006B5A2A" w:rsidP="006B5A2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95122" w14:textId="77777777" w:rsidR="005249B3" w:rsidRPr="005249B3" w:rsidRDefault="006B5A2A" w:rsidP="006B5A2A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249B3">
        <w:rPr>
          <w:rFonts w:ascii="Times New Roman" w:eastAsiaTheme="majorEastAsia" w:hAnsi="Times New Roman" w:cs="Times New Roman"/>
          <w:b/>
          <w:bCs/>
          <w:sz w:val="24"/>
          <w:szCs w:val="24"/>
        </w:rPr>
        <w:t>Критерии выставления оценок:</w:t>
      </w:r>
    </w:p>
    <w:p w14:paraId="41E3BA09" w14:textId="77777777" w:rsidR="005249B3" w:rsidRPr="005249B3" w:rsidRDefault="005249B3" w:rsidP="006B5A2A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kk-KZ"/>
        </w:rPr>
      </w:pPr>
    </w:p>
    <w:p w14:paraId="2D748EA3" w14:textId="77777777" w:rsidR="005249B3" w:rsidRPr="005249B3" w:rsidRDefault="005249B3" w:rsidP="006B5A2A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kk-KZ"/>
        </w:rPr>
      </w:pPr>
    </w:p>
    <w:p w14:paraId="48551200" w14:textId="5864C8B4" w:rsidR="006B5A2A" w:rsidRPr="005249B3" w:rsidRDefault="006B5A2A" w:rsidP="006B5A2A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kk-KZ"/>
        </w:rPr>
      </w:pPr>
      <w:r w:rsidRPr="005249B3">
        <w:rPr>
          <w:rFonts w:ascii="Times New Roman" w:eastAsiaTheme="majorEastAsia" w:hAnsi="Times New Roman" w:cs="Times New Roman"/>
          <w:b/>
          <w:bCs/>
          <w:sz w:val="24"/>
          <w:szCs w:val="24"/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6B5A2A" w:rsidRPr="005249B3" w14:paraId="6A796A8D" w14:textId="77777777" w:rsidTr="00B33B61">
        <w:tc>
          <w:tcPr>
            <w:tcW w:w="3539" w:type="dxa"/>
          </w:tcPr>
          <w:p w14:paraId="02A059A7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06" w:type="dxa"/>
          </w:tcPr>
          <w:p w14:paraId="5C9C125D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6B5A2A" w:rsidRPr="005249B3" w14:paraId="4951A27F" w14:textId="77777777" w:rsidTr="00B33B61">
        <w:tc>
          <w:tcPr>
            <w:tcW w:w="3539" w:type="dxa"/>
          </w:tcPr>
          <w:p w14:paraId="4EF9A23A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14:paraId="59D16056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5069B834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теоретические вопросы;</w:t>
            </w:r>
          </w:p>
          <w:p w14:paraId="02CC917D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14:paraId="7CF61FC7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14:paraId="092E1E6B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4.Продемонстрированы творческие способности.</w:t>
            </w:r>
          </w:p>
        </w:tc>
      </w:tr>
      <w:tr w:rsidR="006B5A2A" w:rsidRPr="005249B3" w14:paraId="631AB33E" w14:textId="77777777" w:rsidTr="00B33B61">
        <w:tc>
          <w:tcPr>
            <w:tcW w:w="3539" w:type="dxa"/>
          </w:tcPr>
          <w:p w14:paraId="5BD3C1BE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  <w:p w14:paraId="65BC8D88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0D8E8FBF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14:paraId="312D5719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14:paraId="33732337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6B5A2A" w:rsidRPr="005249B3" w14:paraId="7EC1A1E9" w14:textId="77777777" w:rsidTr="00B33B61">
        <w:tc>
          <w:tcPr>
            <w:tcW w:w="3539" w:type="dxa"/>
          </w:tcPr>
          <w:p w14:paraId="125B4F8E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14:paraId="5407C1FE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48AA0B15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14:paraId="3E780E5A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14:paraId="1ECB77DA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6B5A2A" w:rsidRPr="005249B3" w14:paraId="22DD5B09" w14:textId="77777777" w:rsidTr="00B33B61">
        <w:tc>
          <w:tcPr>
            <w:tcW w:w="3539" w:type="dxa"/>
          </w:tcPr>
          <w:p w14:paraId="656D5EEE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14:paraId="2FDFB0E5" w14:textId="77777777" w:rsidR="006B5A2A" w:rsidRPr="005249B3" w:rsidRDefault="006B5A2A" w:rsidP="006B5A2A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3921244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содержат грубые ошибки;</w:t>
            </w:r>
          </w:p>
          <w:p w14:paraId="05D382B7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14:paraId="1E4A48F3" w14:textId="77777777" w:rsidR="006B5A2A" w:rsidRPr="005249B3" w:rsidRDefault="006B5A2A" w:rsidP="006B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3">
              <w:rPr>
                <w:rFonts w:ascii="Times New Roman" w:hAnsi="Times New Roman" w:cs="Times New Roman"/>
                <w:sz w:val="24"/>
                <w:szCs w:val="24"/>
              </w:rPr>
              <w:t>3.В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14:paraId="20FA2A0F" w14:textId="77777777" w:rsidR="006B5A2A" w:rsidRPr="005249B3" w:rsidRDefault="006B5A2A" w:rsidP="006B5A2A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C475C" w14:textId="77777777" w:rsidR="006B5A2A" w:rsidRPr="005249B3" w:rsidRDefault="006B5A2A" w:rsidP="006B5A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9B3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Pr="005249B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75DBF7" w14:textId="0C3F41B6" w:rsidR="00FA6029" w:rsidRPr="005249B3" w:rsidRDefault="00A567B5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1.</w:t>
      </w:r>
      <w:r w:rsidR="00FA6029" w:rsidRPr="005249B3">
        <w:rPr>
          <w:sz w:val="24"/>
          <w:szCs w:val="24"/>
        </w:rPr>
        <w:t xml:space="preserve"> </w:t>
      </w:r>
      <w:r w:rsidR="00FA6029"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A6029" w:rsidRPr="005249B3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="00FA6029" w:rsidRPr="005249B3">
        <w:rPr>
          <w:rFonts w:ascii="Times New Roman" w:hAnsi="Times New Roman" w:cs="Times New Roman"/>
          <w:sz w:val="24"/>
          <w:szCs w:val="24"/>
        </w:rPr>
        <w:t xml:space="preserve"> М. Право социального обеспечения. </w:t>
      </w:r>
      <w:proofErr w:type="gramStart"/>
      <w:r w:rsidR="00FA6029" w:rsidRPr="005249B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FA6029" w:rsidRPr="00524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29" w:rsidRPr="005249B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="00FA6029" w:rsidRPr="005249B3">
        <w:rPr>
          <w:rFonts w:ascii="Times New Roman" w:hAnsi="Times New Roman" w:cs="Times New Roman"/>
          <w:sz w:val="24"/>
          <w:szCs w:val="24"/>
        </w:rPr>
        <w:t xml:space="preserve"> ме-</w:t>
      </w:r>
      <w:proofErr w:type="spellStart"/>
      <w:r w:rsidR="00FA6029" w:rsidRPr="005249B3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="00FA6029" w:rsidRPr="005249B3">
        <w:rPr>
          <w:rFonts w:ascii="Times New Roman" w:hAnsi="Times New Roman" w:cs="Times New Roman"/>
          <w:sz w:val="24"/>
          <w:szCs w:val="24"/>
        </w:rPr>
        <w:t xml:space="preserve">, 2013. </w:t>
      </w:r>
    </w:p>
    <w:p w14:paraId="3B848A3E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2.</w:t>
      </w:r>
      <w:r w:rsidRPr="005249B3">
        <w:rPr>
          <w:rFonts w:ascii="Times New Roman" w:hAnsi="Times New Roman" w:cs="Times New Roman"/>
          <w:sz w:val="24"/>
          <w:szCs w:val="24"/>
        </w:rPr>
        <w:tab/>
        <w:t xml:space="preserve">Григорьев И.В. Право социального </w:t>
      </w:r>
      <w:proofErr w:type="gramStart"/>
      <w:r w:rsidRPr="005249B3">
        <w:rPr>
          <w:rFonts w:ascii="Times New Roman" w:hAnsi="Times New Roman" w:cs="Times New Roman"/>
          <w:sz w:val="24"/>
          <w:szCs w:val="24"/>
        </w:rPr>
        <w:t>обеспечения :</w:t>
      </w:r>
      <w:proofErr w:type="gramEnd"/>
      <w:r w:rsidRPr="005249B3">
        <w:rPr>
          <w:rFonts w:ascii="Times New Roman" w:hAnsi="Times New Roman" w:cs="Times New Roman"/>
          <w:sz w:val="24"/>
          <w:szCs w:val="24"/>
        </w:rPr>
        <w:t xml:space="preserve"> учеб. </w:t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посо-бие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для прикладного бакалавриата / Урал. гос. юрид. ун-т. М. : </w:t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, 2016. </w:t>
      </w:r>
    </w:p>
    <w:p w14:paraId="66B83B7F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3.</w:t>
      </w:r>
      <w:r w:rsidRPr="005249B3">
        <w:rPr>
          <w:rFonts w:ascii="Times New Roman" w:hAnsi="Times New Roman" w:cs="Times New Roman"/>
          <w:sz w:val="24"/>
          <w:szCs w:val="24"/>
        </w:rPr>
        <w:tab/>
        <w:t xml:space="preserve">Лушников </w:t>
      </w:r>
      <w:proofErr w:type="gramStart"/>
      <w:r w:rsidRPr="005249B3">
        <w:rPr>
          <w:rFonts w:ascii="Times New Roman" w:hAnsi="Times New Roman" w:cs="Times New Roman"/>
          <w:sz w:val="24"/>
          <w:szCs w:val="24"/>
        </w:rPr>
        <w:t>А.М.</w:t>
      </w:r>
      <w:proofErr w:type="gramEnd"/>
      <w:r w:rsidRPr="005249B3">
        <w:rPr>
          <w:rFonts w:ascii="Times New Roman" w:hAnsi="Times New Roman" w:cs="Times New Roman"/>
          <w:sz w:val="24"/>
          <w:szCs w:val="24"/>
        </w:rPr>
        <w:t xml:space="preserve">, Лушникова М.В., Тарусина Н.Н. Договоры в сфере семьи, труда и социального обеспечения. </w:t>
      </w:r>
      <w:proofErr w:type="gramStart"/>
      <w:r w:rsidRPr="005249B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249B3">
        <w:rPr>
          <w:rFonts w:ascii="Times New Roman" w:hAnsi="Times New Roman" w:cs="Times New Roman"/>
          <w:sz w:val="24"/>
          <w:szCs w:val="24"/>
        </w:rPr>
        <w:t xml:space="preserve"> Проспект, 2016 </w:t>
      </w:r>
    </w:p>
    <w:p w14:paraId="44CF6236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4.</w:t>
      </w:r>
      <w:r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Баймолдина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З.Х. Гражданское процессуальное право Республики</w:t>
      </w:r>
    </w:p>
    <w:p w14:paraId="62F77ABF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lastRenderedPageBreak/>
        <w:t>Казахстан. – Алматы, 2011. -416с.</w:t>
      </w:r>
    </w:p>
    <w:p w14:paraId="4B2CD604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5.</w:t>
      </w:r>
      <w:r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Дулатбеков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Н.О., </w:t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Амандыкова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С.К. Основы государства и права</w:t>
      </w:r>
    </w:p>
    <w:p w14:paraId="121B2F1F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современного Казахстана. – Астана, 2014. -284с</w:t>
      </w:r>
    </w:p>
    <w:p w14:paraId="37EB7FAB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6.</w:t>
      </w:r>
      <w:r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Мачульская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Е.Е., Горбачева </w:t>
      </w:r>
      <w:proofErr w:type="gramStart"/>
      <w:r w:rsidRPr="005249B3">
        <w:rPr>
          <w:rFonts w:ascii="Times New Roman" w:hAnsi="Times New Roman" w:cs="Times New Roman"/>
          <w:sz w:val="24"/>
          <w:szCs w:val="24"/>
        </w:rPr>
        <w:t>Ж.А.</w:t>
      </w:r>
      <w:proofErr w:type="gramEnd"/>
      <w:r w:rsidRPr="005249B3">
        <w:rPr>
          <w:rFonts w:ascii="Times New Roman" w:hAnsi="Times New Roman" w:cs="Times New Roman"/>
          <w:sz w:val="24"/>
          <w:szCs w:val="24"/>
        </w:rPr>
        <w:t xml:space="preserve"> Право социального обеспечения: Учебное</w:t>
      </w:r>
    </w:p>
    <w:p w14:paraId="608DA0EE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пособие. 3-е изд. – М.: Книжный мир, 2011.</w:t>
      </w:r>
    </w:p>
    <w:p w14:paraId="3463B430" w14:textId="2C706088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7.</w:t>
      </w:r>
      <w:r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Мачульская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Е.Е. Право социального обеспечения. Перспективы развития. –</w:t>
      </w:r>
    </w:p>
    <w:p w14:paraId="7004543A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М.: Городец, 2013.</w:t>
      </w:r>
    </w:p>
    <w:p w14:paraId="71201726" w14:textId="0D9FDE5D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8.</w:t>
      </w:r>
      <w:r w:rsidRPr="005249B3">
        <w:rPr>
          <w:rFonts w:ascii="Times New Roman" w:hAnsi="Times New Roman" w:cs="Times New Roman"/>
          <w:sz w:val="24"/>
          <w:szCs w:val="24"/>
        </w:rPr>
        <w:tab/>
        <w:t xml:space="preserve">Никонов </w:t>
      </w:r>
      <w:proofErr w:type="gramStart"/>
      <w:r w:rsidRPr="005249B3">
        <w:rPr>
          <w:rFonts w:ascii="Times New Roman" w:hAnsi="Times New Roman" w:cs="Times New Roman"/>
          <w:sz w:val="24"/>
          <w:szCs w:val="24"/>
        </w:rPr>
        <w:t>Д.А.</w:t>
      </w:r>
      <w:proofErr w:type="gramEnd"/>
      <w:r w:rsidRPr="005249B3">
        <w:rPr>
          <w:rFonts w:ascii="Times New Roman" w:hAnsi="Times New Roman" w:cs="Times New Roman"/>
          <w:sz w:val="24"/>
          <w:szCs w:val="24"/>
        </w:rPr>
        <w:t>, Стремоухов А.В., Крюков С.В. Право социального обеспечения России: Краткие учебные курсы юридических наук. – М.: Норма, 2013.</w:t>
      </w:r>
    </w:p>
    <w:p w14:paraId="7725042A" w14:textId="3F3E8605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9.</w:t>
      </w:r>
      <w:r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Ж.К. Практикум по дисциплине «Право социального обеспечения» для направления подготовки 40.03.01. Юриспруденция, профиль «Гражданское право», – Махачкала: ДГУНХ, 2019, 53с</w:t>
      </w:r>
    </w:p>
    <w:p w14:paraId="621DA6BB" w14:textId="77777777" w:rsidR="00FA6029" w:rsidRPr="005249B3" w:rsidRDefault="00FA6029" w:rsidP="00FA6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10.</w:t>
      </w:r>
      <w:r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Рождествина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А.А. Право социального обеспечения / </w:t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М.Дана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>. 2013г. – 487с.</w:t>
      </w:r>
    </w:p>
    <w:p w14:paraId="4626A1F9" w14:textId="26924E4B" w:rsidR="00507C54" w:rsidRPr="005249B3" w:rsidRDefault="00FA6029" w:rsidP="00FA6029">
      <w:pPr>
        <w:spacing w:after="0" w:line="240" w:lineRule="auto"/>
        <w:jc w:val="both"/>
        <w:rPr>
          <w:sz w:val="24"/>
          <w:szCs w:val="24"/>
        </w:rPr>
      </w:pPr>
      <w:r w:rsidRPr="005249B3">
        <w:rPr>
          <w:rFonts w:ascii="Times New Roman" w:hAnsi="Times New Roman" w:cs="Times New Roman"/>
          <w:sz w:val="24"/>
          <w:szCs w:val="24"/>
        </w:rPr>
        <w:t>11.</w:t>
      </w:r>
      <w:r w:rsidRPr="005249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49B3">
        <w:rPr>
          <w:rFonts w:ascii="Times New Roman" w:hAnsi="Times New Roman" w:cs="Times New Roman"/>
          <w:sz w:val="24"/>
          <w:szCs w:val="24"/>
        </w:rPr>
        <w:t>Шайхатдиной</w:t>
      </w:r>
      <w:proofErr w:type="spellEnd"/>
      <w:r w:rsidRPr="005249B3">
        <w:rPr>
          <w:rFonts w:ascii="Times New Roman" w:hAnsi="Times New Roman" w:cs="Times New Roman"/>
          <w:sz w:val="24"/>
          <w:szCs w:val="24"/>
        </w:rPr>
        <w:t xml:space="preserve"> В.Ш. Право социального обеспечения Российской Федерации: Учебное пособие. – Екатеринбург, 2012г.</w:t>
      </w:r>
    </w:p>
    <w:sectPr w:rsidR="00507C54" w:rsidRPr="005249B3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67FFB"/>
    <w:multiLevelType w:val="hybridMultilevel"/>
    <w:tmpl w:val="3AC4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A"/>
    <w:rsid w:val="00056D7F"/>
    <w:rsid w:val="00230C60"/>
    <w:rsid w:val="002A12A4"/>
    <w:rsid w:val="002B1F38"/>
    <w:rsid w:val="003C5E3C"/>
    <w:rsid w:val="00507C54"/>
    <w:rsid w:val="005249B3"/>
    <w:rsid w:val="00602F7D"/>
    <w:rsid w:val="006B5A2A"/>
    <w:rsid w:val="009516FF"/>
    <w:rsid w:val="00A567B5"/>
    <w:rsid w:val="00AF395A"/>
    <w:rsid w:val="00D87BFF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2E0C"/>
  <w15:docId w15:val="{42F5A2BD-E159-41AA-A1BD-AAE481E8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5A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Мамытканов Дархан</cp:lastModifiedBy>
  <cp:revision>3</cp:revision>
  <dcterms:created xsi:type="dcterms:W3CDTF">2021-03-24T19:28:00Z</dcterms:created>
  <dcterms:modified xsi:type="dcterms:W3CDTF">2021-03-24T19:51:00Z</dcterms:modified>
</cp:coreProperties>
</file>